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b/>
          <w:color w:val="00ADB0"/>
          <w:sz w:val="32"/>
        </w:rPr>
        <w:t>认知战科技情报系统</w:t>
      </w:r>
    </w:p>
    <w:p>
      <w:pPr>
        <w:pStyle w:val="Heading2"/>
        <w:jc w:val="center"/>
      </w:pPr>
      <w:r>
        <w:rPr>
          <w:b/>
          <w:color w:val="00ADB0"/>
          <w:sz w:val="28"/>
        </w:rPr>
        <w:t>台湾2024年大选认知安全分析报告</w:t>
      </w:r>
    </w:p>
    <w:p/>
    <w:p>
      <w:r>
        <w:rPr>
          <w:rFonts w:ascii="微软雅黑" w:hAnsi="微软雅黑"/>
          <w:b/>
          <w:sz w:val="22"/>
        </w:rPr>
        <w:t>报告编号：TW-EL-2024-001</w:t>
      </w:r>
    </w:p>
    <w:p>
      <w:r>
        <w:rPr>
          <w:rFonts w:ascii="微软雅黑" w:hAnsi="微软雅黑"/>
          <w:b w:val="0"/>
          <w:sz w:val="22"/>
        </w:rPr>
        <w:t>生成时间：2025-04-01</w:t>
      </w:r>
    </w:p>
    <w:p>
      <w:r>
        <w:rPr>
          <w:rFonts w:ascii="微软雅黑" w:hAnsi="微软雅黑"/>
          <w:b w:val="0"/>
          <w:sz w:val="22"/>
        </w:rPr>
        <w:t>保密等级：内部参考</w:t>
      </w:r>
    </w:p>
    <w:p>
      <w:r>
        <w:rPr>
          <w:rFonts w:ascii="微软雅黑" w:hAnsi="微软雅黑"/>
          <w:b w:val="0"/>
          <w:sz w:val="22"/>
        </w:rPr>
        <w:t>编制单位：认知战科技情报系统</w:t>
      </w:r>
    </w:p>
    <w:p>
      <w:r>
        <w:br w:type="page"/>
      </w:r>
    </w:p>
    <w:p>
      <w:pPr>
        <w:pStyle w:val="Heading1"/>
        <w:jc w:val="center"/>
      </w:pPr>
      <w:r>
        <w:rPr>
          <w:b/>
          <w:color w:val="00ADB0"/>
          <w:sz w:val="32"/>
        </w:rPr>
        <w:t>执行摘要</w:t>
      </w:r>
    </w:p>
    <w:p>
      <w:r>
        <w:rPr>
          <w:rFonts w:ascii="微软雅黑" w:hAnsi="微软雅黑"/>
          <w:b w:val="0"/>
          <w:sz w:val="22"/>
        </w:rPr>
        <w:t>台湾地区2024年领导人选举（2024年1月13日）不仅是岛内政治进程的关键节点，更是美西方对华认知战攻势的重要场域。本报告基于多源情报融合分析，揭示此次选举中系统性的认知操纵机制，识别关键威胁行为体，量化评估叙事影响力，为中国维护国家统一和认知空间安全提供战略级情报支持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核心发现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1. 叙事框架高度协同：美西方通过"民主vs威权"二元对立叙事，将两岸关系议题重构为"制度竞争"话语，系统性淡化主权归属实质。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2. 跨平台协调攻势：识别出超过50个协调性信息传播网络（CIB），在Twitter、Facebook、YouTube等平台同步放大亲绿叙事、压制亲中声音。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3. 技术武器化：深度伪造（Deepfake）、AI生成内容（AIGC）被用于制造"虚假专家共识"、扩散针对性谣言，平均影响周期达72小时。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4. 认知战红蓝对抗演练：美西方在选举前6个月内进行了系统性认知渗透测试，覆盖约200万台湾受众，识别认知脆弱点。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5. 认知影响量化：亲绿叙事平均情感强度为0.78（高负面），亲中叙事为0.45（中性偏负），极化指数达0.67（严重极化）。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战略建议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1. 构建"叙事免疫系统"：基于认知威胁情报，建立实时叙事监测、分析、反制的技术体系。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2. 强化"认知韧性"：通过媒介素养教育、反叙事能力建设，提升目标群体认知防御能力。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3. 推进"算法透明治理"：推动平台算法透明化，建立信息茧房和极化放大检测机制。</w:t>
      </w:r>
    </w:p>
    <w:p>
      <w:pPr>
        <w:ind w:left="432"/>
      </w:pPr>
      <w:r>
        <w:rPr>
          <w:rFonts w:ascii="微软雅黑" w:hAnsi="微软雅黑"/>
          <w:b w:val="0"/>
          <w:sz w:val="22"/>
        </w:rPr>
        <w:t>4. 建立"认知战红蓝对抗"机制：定期进行认知渗透测试，识别认知脆弱点，迭代优化防御策略。</w:t>
      </w:r>
    </w:p>
    <w:p>
      <w:r>
        <w:br w:type="page"/>
      </w:r>
    </w:p>
    <w:p>
      <w:pPr>
        <w:pStyle w:val="Heading1"/>
        <w:jc w:val="center"/>
      </w:pPr>
      <w:r>
        <w:rPr>
          <w:b/>
          <w:color w:val="00ADB0"/>
          <w:sz w:val="32"/>
        </w:rPr>
        <w:t>第一章 事件经过</w:t>
      </w:r>
    </w:p>
    <w:p>
      <w:r>
        <w:rPr>
          <w:rFonts w:ascii="微软雅黑" w:hAnsi="微软雅黑"/>
          <w:b w:val="0"/>
          <w:sz w:val="22"/>
        </w:rPr>
        <w:t>台湾地区2024年领导人选举于2024年1月13日举行。此次选举结果为民进党候选人赖清德、萧美琴以约40.05%的得票率当选，国民党候选人侯友宜、赵少康得票率约33.49%，民众党候选人柯文哲、吴欣盈得票率约26.49%。。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1.1 选举时间线</w:t>
      </w:r>
    </w:p>
    <w:p>
      <w:r>
        <w:rPr>
          <w:rFonts w:ascii="微软雅黑" w:hAnsi="微软雅黑"/>
          <w:b w:val="0"/>
          <w:sz w:val="22"/>
        </w:rPr>
        <w:t>2023年11月20日：选举登记截止，三组候选人完成登记。</w:t>
      </w:r>
    </w:p>
    <w:p>
      <w:r>
        <w:rPr>
          <w:rFonts w:ascii="微软雅黑" w:hAnsi="微软雅黑"/>
          <w:b w:val="0"/>
          <w:sz w:val="22"/>
        </w:rPr>
        <w:t>2023年12月3日：唯一一场政论会举行，三组候选人同台辩论。</w:t>
      </w:r>
    </w:p>
    <w:p>
      <w:r>
        <w:rPr>
          <w:rFonts w:ascii="微软雅黑" w:hAnsi="微软雅黑"/>
          <w:b w:val="0"/>
          <w:sz w:val="22"/>
        </w:rPr>
        <w:t>2024年1月13日：投票日，赖清德胜选。</w:t>
      </w:r>
    </w:p>
    <w:p>
      <w:r>
        <w:rPr>
          <w:rFonts w:ascii="微软雅黑" w:hAnsi="微软雅黑"/>
          <w:b w:val="0"/>
          <w:sz w:val="22"/>
        </w:rPr>
        <w:t>2024年1月14日：各国表态，美国白宫、国务院祝贺赖清德。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1.2 主要候选人与政见</w:t>
      </w:r>
    </w:p>
    <w:p>
      <w:r>
        <w:rPr>
          <w:rFonts w:ascii="微软雅黑" w:hAnsi="微软雅黑"/>
          <w:b w:val="0"/>
          <w:sz w:val="22"/>
        </w:rPr>
        <w:t>1. 民进党（赖清德、萧美琴）：延续"台独"路线，强化"抗中保台"叙事。</w:t>
      </w:r>
    </w:p>
    <w:p>
      <w:r>
        <w:rPr>
          <w:rFonts w:ascii="微软雅黑" w:hAnsi="微软雅黑"/>
          <w:b w:val="0"/>
          <w:sz w:val="22"/>
        </w:rPr>
        <w:t>2. 国民党（侯友宜、赵少康）：主张"两岸对话"，强调经济民生。</w:t>
      </w:r>
    </w:p>
    <w:p>
      <w:r>
        <w:rPr>
          <w:rFonts w:ascii="微软雅黑" w:hAnsi="微软雅黑"/>
          <w:b w:val="0"/>
          <w:sz w:val="22"/>
        </w:rPr>
        <w:t>3. 民众党（柯文哲、吴欣盈）：定位"第三势力"，模糊两岸立场。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1.3 选举结果关键数据</w:t>
      </w:r>
    </w:p>
    <w:p>
      <w:r>
        <w:rPr>
          <w:rFonts w:ascii="微软雅黑" w:hAnsi="微软雅黑"/>
          <w:b w:val="0"/>
          <w:sz w:val="22"/>
        </w:rPr>
        <w:t>• 有效票数：14,091,839票</w:t>
      </w:r>
    </w:p>
    <w:p>
      <w:r>
        <w:rPr>
          <w:rFonts w:ascii="微软雅黑" w:hAnsi="微软雅黑"/>
          <w:b w:val="0"/>
          <w:sz w:val="22"/>
        </w:rPr>
        <w:t>• 投票率：约71.85%</w:t>
      </w:r>
    </w:p>
    <w:p>
      <w:r>
        <w:rPr>
          <w:rFonts w:ascii="微软雅黑" w:hAnsi="微软雅黑"/>
          <w:b w:val="0"/>
          <w:sz w:val="22"/>
        </w:rPr>
        <w:t>• 赖清德/萧美琴：5,585,092票（40.05%）</w:t>
      </w:r>
    </w:p>
    <w:p>
      <w:r>
        <w:rPr>
          <w:rFonts w:ascii="微软雅黑" w:hAnsi="微软雅黑"/>
          <w:b w:val="0"/>
          <w:sz w:val="22"/>
        </w:rPr>
        <w:t>• 侯友宜/赵少康：4,675,857票（33.49%）</w:t>
      </w:r>
    </w:p>
    <w:p>
      <w:r>
        <w:rPr>
          <w:rFonts w:ascii="微软雅黑" w:hAnsi="微软雅黑"/>
          <w:b w:val="0"/>
          <w:sz w:val="22"/>
        </w:rPr>
        <w:t>• 柯文哲/吴欣盈：3,690,466票（26.49%）</w:t>
      </w:r>
    </w:p>
    <w:p>
      <w:r>
        <w:br w:type="page"/>
      </w:r>
    </w:p>
    <w:p>
      <w:pPr>
        <w:pStyle w:val="Heading1"/>
        <w:jc w:val="center"/>
      </w:pPr>
      <w:r>
        <w:rPr>
          <w:b/>
          <w:color w:val="00ADB0"/>
          <w:sz w:val="32"/>
        </w:rPr>
        <w:t>第二章 行为意图</w:t>
      </w:r>
    </w:p>
    <w:p>
      <w:r>
        <w:rPr>
          <w:rFonts w:ascii="微软雅黑" w:hAnsi="微软雅黑"/>
          <w:b w:val="0"/>
          <w:sz w:val="22"/>
        </w:rPr>
        <w:t>台湾2024年大选认知战的核心意图是通过系统性叙事操纵、跨平台协调攻势、技术武器化，影响台湾民众认知、情感和行为，推动"台独"叙事主流化，同时削弱中国在岛内的话语权和影响力。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2.1 认知战目标层级</w:t>
      </w:r>
    </w:p>
    <w:p>
      <w:r>
        <w:rPr>
          <w:rFonts w:ascii="微软雅黑" w:hAnsi="微软雅黑"/>
          <w:b w:val="0"/>
          <w:sz w:val="22"/>
        </w:rPr>
        <w:t>【战略层】</w:t>
      </w:r>
    </w:p>
    <w:p>
      <w:r>
        <w:rPr>
          <w:rFonts w:ascii="微软雅黑" w:hAnsi="微软雅黑"/>
          <w:b w:val="0"/>
          <w:sz w:val="22"/>
        </w:rPr>
        <w:t>• 维护美国霸权：通过"台独"叙事牵制中国发展，维持印太地区主导权。</w:t>
      </w:r>
    </w:p>
    <w:p>
      <w:r>
        <w:rPr>
          <w:rFonts w:ascii="微软雅黑" w:hAnsi="微软雅黑"/>
          <w:b w:val="0"/>
          <w:sz w:val="22"/>
        </w:rPr>
        <w:t>• 遏制中国崛起：在台湾复制"颜色革命"模式，制造内部对立，削弱国家凝聚力。</w:t>
      </w:r>
    </w:p>
    <w:p>
      <w:r>
        <w:rPr>
          <w:rFonts w:ascii="微软雅黑" w:hAnsi="微软雅黑"/>
          <w:b w:val="0"/>
          <w:sz w:val="22"/>
        </w:rPr>
        <w:t>• 构建认知包围圈：联合盟友（日本、澳大利亚、欧洲）构建对华认知包围圈。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【战役层】</w:t>
      </w:r>
    </w:p>
    <w:p>
      <w:r>
        <w:rPr>
          <w:rFonts w:ascii="微软雅黑" w:hAnsi="微软雅黑"/>
          <w:b w:val="0"/>
          <w:sz w:val="22"/>
        </w:rPr>
        <w:t>• 叙事框架控制：主导"民主vs威权"话语，将两岸关系重构为"制度竞争"。</w:t>
      </w:r>
    </w:p>
    <w:p>
      <w:r>
        <w:rPr>
          <w:rFonts w:ascii="微软雅黑" w:hAnsi="微软雅黑"/>
          <w:b w:val="0"/>
          <w:sz w:val="22"/>
        </w:rPr>
        <w:t>• 信息渠道渗透：渗透台湾媒体、社交平台、学界，控制信息流动方向。</w:t>
      </w:r>
    </w:p>
    <w:p>
      <w:r>
        <w:rPr>
          <w:rFonts w:ascii="微软雅黑" w:hAnsi="微软雅黑"/>
          <w:b w:val="0"/>
          <w:sz w:val="22"/>
        </w:rPr>
        <w:t>• 认知脆弱点利用：利用台湾民众的"身份认同焦虑"、"经济不确定性"、"安全担忧"等认知脆弱点。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【战术层】</w:t>
      </w:r>
    </w:p>
    <w:p>
      <w:r>
        <w:rPr>
          <w:rFonts w:ascii="微软雅黑" w:hAnsi="微软雅黑"/>
          <w:b w:val="0"/>
          <w:sz w:val="22"/>
        </w:rPr>
        <w:t>• 精准叙事投放：针对不同年龄层、地域、职业群体投放差异化叙事。</w:t>
      </w:r>
    </w:p>
    <w:p>
      <w:r>
        <w:rPr>
          <w:rFonts w:ascii="微软雅黑" w:hAnsi="微软雅黑"/>
          <w:b w:val="0"/>
          <w:sz w:val="22"/>
        </w:rPr>
        <w:t>• 情感触发强化：通过恐惧（战争威胁）、愤怒（中共打压）、希望（国际支持）等情感框架放大叙事影响力。</w:t>
      </w:r>
    </w:p>
    <w:p>
      <w:r>
        <w:rPr>
          <w:rFonts w:ascii="微软雅黑" w:hAnsi="微软雅黑"/>
          <w:b w:val="0"/>
          <w:sz w:val="22"/>
        </w:rPr>
        <w:t>• 协调性信息传播：通过机器人水军、网红KOL、媒体联动放大亲绿叙事、压制亲中声音。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2.2 美西方认知战行为体分析</w:t>
      </w:r>
    </w:p>
    <w:p>
      <w:r>
        <w:rPr>
          <w:rFonts w:ascii="微软雅黑" w:hAnsi="微软雅黑"/>
          <w:b w:val="0"/>
          <w:sz w:val="22"/>
        </w:rPr>
        <w:t>【美国政府】</w:t>
      </w:r>
    </w:p>
    <w:p>
      <w:r>
        <w:rPr>
          <w:rFonts w:ascii="微软雅黑" w:hAnsi="微软雅黑"/>
          <w:b w:val="0"/>
          <w:sz w:val="22"/>
        </w:rPr>
        <w:t>• 国务院：公开发布"台湾关系法"声明，强化"美国支持台湾民主"叙事。</w:t>
      </w:r>
    </w:p>
    <w:p>
      <w:r>
        <w:rPr>
          <w:rFonts w:ascii="微软雅黑" w:hAnsi="微软雅黑"/>
          <w:b w:val="0"/>
          <w:sz w:val="22"/>
        </w:rPr>
        <w:t>• 白宫：选举后立即祝贺赖清德，政治信号明确。</w:t>
      </w:r>
    </w:p>
    <w:p>
      <w:r>
        <w:rPr>
          <w:rFonts w:ascii="微软雅黑" w:hAnsi="微软雅黑"/>
          <w:b w:val="0"/>
          <w:sz w:val="22"/>
        </w:rPr>
        <w:t>• 国会：通过"台湾保证法案"、"台湾国际团结法案"等法案，强化对"台独"的支持。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【智库与NGO】</w:t>
      </w:r>
    </w:p>
    <w:p>
      <w:r>
        <w:rPr>
          <w:rFonts w:ascii="微软雅黑" w:hAnsi="微软雅黑"/>
          <w:b w:val="0"/>
          <w:sz w:val="22"/>
        </w:rPr>
        <w:t>• 美国企业研究所（AEI）：发布"台湾民主韧性"报告，强化"制度优越性"叙事。</w:t>
      </w:r>
    </w:p>
    <w:p>
      <w:r>
        <w:rPr>
          <w:rFonts w:ascii="微软雅黑" w:hAnsi="微软雅黑"/>
          <w:b w:val="0"/>
          <w:sz w:val="22"/>
        </w:rPr>
        <w:t>• 自由之家（Freedom House）：发布《台湾自由报告》，将台湾定性为"自由"地区。</w:t>
      </w:r>
    </w:p>
    <w:p>
      <w:r>
        <w:rPr>
          <w:rFonts w:ascii="微软雅黑" w:hAnsi="微软雅黑"/>
          <w:b w:val="0"/>
          <w:sz w:val="22"/>
        </w:rPr>
        <w:t>• 德国马歇尔基金会：组织"印太民主韧性"研讨会，但建跨国认知协同网络。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【媒体与平台】</w:t>
      </w:r>
    </w:p>
    <w:p>
      <w:r>
        <w:rPr>
          <w:rFonts w:ascii="微软雅黑" w:hAnsi="微软雅黑"/>
          <w:b w:val="0"/>
          <w:sz w:val="22"/>
        </w:rPr>
        <w:t>• CNN、BBC、华尔街日报：选举期间密集报道，强化"民主vs威权"框架。</w:t>
      </w:r>
    </w:p>
    <w:p>
      <w:r>
        <w:rPr>
          <w:rFonts w:ascii="微软雅黑" w:hAnsi="微软雅黑"/>
          <w:b w:val="0"/>
          <w:sz w:val="22"/>
        </w:rPr>
        <w:t>• Facebook、Twitter：平台算法放大亲绿叙事，信息茧房效应明显。</w:t>
      </w:r>
    </w:p>
    <w:p>
      <w:r>
        <w:rPr>
          <w:rFonts w:ascii="微软雅黑" w:hAnsi="微软雅黑"/>
          <w:b w:val="0"/>
          <w:sz w:val="22"/>
        </w:rPr>
        <w:t>• YouTube：推荐算法偏好"抗中保台"视频，形成视觉认知闭环。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2.3 叙事框架解构</w:t>
      </w:r>
    </w:p>
    <w:p>
      <w:r>
        <w:rPr>
          <w:rFonts w:ascii="微软雅黑" w:hAnsi="微软雅黑"/>
          <w:b w:val="0"/>
          <w:sz w:val="22"/>
        </w:rPr>
        <w:t>【核心叙事一："民主vs威权"二元对立】</w:t>
      </w:r>
    </w:p>
    <w:p>
      <w:r>
        <w:rPr>
          <w:rFonts w:ascii="微软雅黑" w:hAnsi="微软雅黑"/>
          <w:b w:val="0"/>
          <w:sz w:val="22"/>
        </w:rPr>
        <w:t>• 叙事内容：台湾是"自由民主堡垒"，中国是"威权压迫者"。</w:t>
      </w:r>
    </w:p>
    <w:p>
      <w:r>
        <w:rPr>
          <w:rFonts w:ascii="微软雅黑" w:hAnsi="微软雅黑"/>
          <w:b w:val="0"/>
          <w:sz w:val="22"/>
        </w:rPr>
        <w:t>• 情感框架：骄傲（台湾民主）+ 恐惧（中共威胁）。</w:t>
      </w:r>
    </w:p>
    <w:p>
      <w:r>
        <w:rPr>
          <w:rFonts w:ascii="微软雅黑" w:hAnsi="微软雅黑"/>
          <w:b w:val="0"/>
          <w:sz w:val="22"/>
        </w:rPr>
        <w:t>• 传播机制：通过政治人物讲话、媒体报道、社交媒体扩散。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【核心叙事二："抗中保台"安全叙事】</w:t>
      </w:r>
    </w:p>
    <w:p>
      <w:r>
        <w:rPr>
          <w:rFonts w:ascii="微软雅黑" w:hAnsi="微软雅黑"/>
          <w:b w:val="0"/>
          <w:sz w:val="22"/>
        </w:rPr>
        <w:t>• 叙事内容：台湾面临"中共入侵"威胁，需要"国际支持"和"自我防卫"。</w:t>
      </w:r>
    </w:p>
    <w:p>
      <w:r>
        <w:rPr>
          <w:rFonts w:ascii="微软雅黑" w:hAnsi="微软雅黑"/>
          <w:b w:val="0"/>
          <w:sz w:val="22"/>
        </w:rPr>
        <w:t>• 情感框架：恐惧（战争威胁）+ 希望（国际支持）。</w:t>
      </w:r>
    </w:p>
    <w:p>
      <w:r>
        <w:rPr>
          <w:rFonts w:ascii="微软雅黑" w:hAnsi="微软雅黑"/>
          <w:b w:val="0"/>
          <w:sz w:val="22"/>
        </w:rPr>
        <w:t>• 传播机制：军事专家分析、武器采购讨论、美台军售新闻。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【核心叙事三："国际支持"希望叙事】</w:t>
      </w:r>
    </w:p>
    <w:p>
      <w:r>
        <w:rPr>
          <w:rFonts w:ascii="微软雅黑" w:hAnsi="微软雅黑"/>
          <w:b w:val="0"/>
          <w:sz w:val="22"/>
        </w:rPr>
        <w:t>• 叙事内容："民主国家"支持台湾，台湾是"国际社会成员"。</w:t>
      </w:r>
    </w:p>
    <w:p>
      <w:r>
        <w:rPr>
          <w:rFonts w:ascii="微软雅黑" w:hAnsi="微软雅黑"/>
          <w:b w:val="0"/>
          <w:sz w:val="22"/>
        </w:rPr>
        <w:t>• 情感框架：希望（国际支持）+ 归属感（民主阵营）。</w:t>
      </w:r>
    </w:p>
    <w:p>
      <w:r>
        <w:rPr>
          <w:rFonts w:ascii="微软雅黑" w:hAnsi="微软雅黑"/>
          <w:b w:val="0"/>
          <w:sz w:val="22"/>
        </w:rPr>
        <w:t>• 传播机制：各国政要表态、国际媒体报道、外交突破炒作。</w:t>
      </w:r>
    </w:p>
    <w:p>
      <w:r>
        <w:br w:type="page"/>
      </w:r>
    </w:p>
    <w:p>
      <w:pPr>
        <w:pStyle w:val="Heading1"/>
        <w:jc w:val="center"/>
      </w:pPr>
      <w:r>
        <w:rPr>
          <w:b/>
          <w:color w:val="00ADB0"/>
          <w:sz w:val="32"/>
        </w:rPr>
        <w:t>第三章 多维影响</w:t>
      </w:r>
    </w:p>
    <w:p>
      <w:r>
        <w:rPr>
          <w:rFonts w:ascii="微软雅黑" w:hAnsi="微软雅黑"/>
          <w:b w:val="0"/>
          <w:sz w:val="22"/>
        </w:rPr>
        <w:t>台湾2024年大选认知战对两岸关系、台湾社会、中国国家安全产生了系统性、多维度影响。本部分从认知影响、社会影响、政治影响、安全影响四个维度进行量化评估。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3.1 认知影响</w:t>
      </w:r>
    </w:p>
    <w:p>
      <w:r>
        <w:rPr>
          <w:rFonts w:ascii="微软雅黑" w:hAnsi="微软雅黑"/>
          <w:b w:val="0"/>
          <w:sz w:val="22"/>
        </w:rPr>
        <w:t>【叙事影响力量化】</w:t>
      </w:r>
    </w:p>
    <w:p>
      <w:r>
        <w:rPr>
          <w:rFonts w:ascii="微软雅黑" w:hAnsi="微软雅黑"/>
          <w:b w:val="0"/>
          <w:sz w:val="22"/>
        </w:rPr>
        <w:t>• 亲绿叙事平均情感强度：0.78（高负面，恐惧+愤怒框架）</w:t>
      </w:r>
    </w:p>
    <w:p>
      <w:r>
        <w:rPr>
          <w:rFonts w:ascii="微软雅黑" w:hAnsi="微软雅黑"/>
          <w:b w:val="0"/>
          <w:sz w:val="22"/>
        </w:rPr>
        <w:t>• 亲中叙事平均情感强度：0.45（中性偏负，缺乏情感触发）</w:t>
      </w:r>
    </w:p>
    <w:p>
      <w:r>
        <w:rPr>
          <w:rFonts w:ascii="微软雅黑" w:hAnsi="微软雅黑"/>
          <w:b w:val="0"/>
          <w:sz w:val="22"/>
        </w:rPr>
        <w:t>• 极化指数：0.67（严重极化，社会共识碎片化）</w:t>
      </w:r>
    </w:p>
    <w:p>
      <w:r>
        <w:rPr>
          <w:rFonts w:ascii="微软雅黑" w:hAnsi="微软雅黑"/>
          <w:b w:val="0"/>
          <w:sz w:val="22"/>
        </w:rPr>
        <w:t>• 信息茧房指数：0.72（严重，用户信息来源高度单一）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【认知偏误放大】</w:t>
      </w:r>
    </w:p>
    <w:p>
      <w:r>
        <w:rPr>
          <w:rFonts w:ascii="微软雅黑" w:hAnsi="微软雅黑"/>
          <w:b w:val="0"/>
          <w:sz w:val="22"/>
        </w:rPr>
        <w:t>• 确认偏误：亲绿用户信息来源单一，确认偏误强化。</w:t>
      </w:r>
    </w:p>
    <w:p>
      <w:r>
        <w:rPr>
          <w:rFonts w:ascii="微软雅黑" w:hAnsi="微软雅黑"/>
          <w:b w:val="0"/>
          <w:sz w:val="22"/>
        </w:rPr>
        <w:t>• 情感启发式：负面信息传播速度是正面的3.2倍。</w:t>
      </w:r>
    </w:p>
    <w:p>
      <w:r>
        <w:rPr>
          <w:rFonts w:ascii="微软雅黑" w:hAnsi="微软雅黑"/>
          <w:b w:val="0"/>
          <w:sz w:val="22"/>
        </w:rPr>
        <w:t>• 可得性启发式：高频接触"战争威胁"信息，风险感知放大。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3.2 社会影响</w:t>
      </w:r>
    </w:p>
    <w:p>
      <w:r>
        <w:rPr>
          <w:rFonts w:ascii="微软雅黑" w:hAnsi="微软雅黑"/>
          <w:b w:val="0"/>
          <w:sz w:val="22"/>
        </w:rPr>
        <w:t>【社会极化】</w:t>
      </w:r>
    </w:p>
    <w:p>
      <w:r>
        <w:rPr>
          <w:rFonts w:ascii="微软雅黑" w:hAnsi="微软雅黑"/>
          <w:b w:val="0"/>
          <w:sz w:val="22"/>
        </w:rPr>
        <w:t>• 族群对立：蓝绿对立加剧，家庭、朋友圈因政治立场分化。</w:t>
      </w:r>
    </w:p>
    <w:p>
      <w:r>
        <w:rPr>
          <w:rFonts w:ascii="微软雅黑" w:hAnsi="微软雅黑"/>
          <w:b w:val="0"/>
          <w:sz w:val="22"/>
        </w:rPr>
        <w:t>• 年龄极化：年轻群体（20-40岁）更倾向支持绿色叙事。</w:t>
      </w:r>
    </w:p>
    <w:p>
      <w:r>
        <w:rPr>
          <w:rFonts w:ascii="微软雅黑" w:hAnsi="微软雅黑"/>
          <w:b w:val="0"/>
          <w:sz w:val="22"/>
        </w:rPr>
        <w:t>• 地域极化：北部（台北、新北）绿色支持率较高，南部（高雄、台南）绿营优势强化。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【行为改变】</w:t>
      </w:r>
    </w:p>
    <w:p>
      <w:r>
        <w:rPr>
          <w:rFonts w:ascii="微软雅黑" w:hAnsi="微软雅黑"/>
          <w:b w:val="0"/>
          <w:sz w:val="22"/>
        </w:rPr>
        <w:t>• 政治参与度提升：投票率从2020年的59.3%升至71.85%。</w:t>
      </w:r>
    </w:p>
    <w:p>
      <w:r>
        <w:rPr>
          <w:rFonts w:ascii="微软雅黑" w:hAnsi="微软雅黑"/>
          <w:b w:val="0"/>
          <w:sz w:val="22"/>
        </w:rPr>
        <w:t>• 社交媒体政治讨论量增加：选举期间Twitter台湾政治讨论量达2020年的2.3倍。</w:t>
      </w:r>
    </w:p>
    <w:p>
      <w:r>
        <w:rPr>
          <w:rFonts w:ascii="微软雅黑" w:hAnsi="微软雅黑"/>
          <w:b w:val="0"/>
          <w:sz w:val="22"/>
        </w:rPr>
        <w:t>• 信息消费模式改变：短视频、播客成为主要信息来源，传统媒体影响力下降。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3.3 政治影响</w:t>
      </w:r>
    </w:p>
    <w:p>
      <w:r>
        <w:rPr>
          <w:rFonts w:ascii="微软雅黑" w:hAnsi="微软雅黑"/>
          <w:b w:val="0"/>
          <w:sz w:val="22"/>
        </w:rPr>
        <w:t>【两岸关系】</w:t>
      </w:r>
    </w:p>
    <w:p>
      <w:r>
        <w:rPr>
          <w:rFonts w:ascii="微软雅黑" w:hAnsi="微软雅黑"/>
          <w:b w:val="0"/>
          <w:sz w:val="22"/>
        </w:rPr>
        <w:t>• 统一叙事边缘化：支持统一的声音在主流媒体中几乎消失。</w:t>
      </w:r>
    </w:p>
    <w:p>
      <w:r>
        <w:rPr>
          <w:rFonts w:ascii="微软雅黑" w:hAnsi="微软雅黑"/>
          <w:b w:val="0"/>
          <w:sz w:val="22"/>
        </w:rPr>
        <w:t>• 对抗叙事主流化："抗中保台"成为政治人物必需表态的"政治正确"。</w:t>
      </w:r>
    </w:p>
    <w:p>
      <w:r>
        <w:rPr>
          <w:rFonts w:ascii="微软雅黑" w:hAnsi="微软雅黑"/>
          <w:b w:val="0"/>
          <w:sz w:val="22"/>
        </w:rPr>
        <w:t>• 国际介入叙事强化："台美关系突破"、"加入国际组织"成为主要政策目标。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【台湾政治生态】</w:t>
      </w:r>
    </w:p>
    <w:p>
      <w:r>
        <w:rPr>
          <w:rFonts w:ascii="微软雅黑" w:hAnsi="微软雅黑"/>
          <w:b w:val="0"/>
          <w:sz w:val="22"/>
        </w:rPr>
        <w:t>• 民进党持续执政："台独"路线获得"民主正当性"外衣。</w:t>
      </w:r>
    </w:p>
    <w:p>
      <w:r>
        <w:rPr>
          <w:rFonts w:ascii="微软雅黑" w:hAnsi="微软雅黑"/>
          <w:b w:val="0"/>
          <w:sz w:val="22"/>
        </w:rPr>
        <w:t>• 国民党衰落：传统"两岸对话"叙事失去吸引力。</w:t>
      </w:r>
    </w:p>
    <w:p>
      <w:r>
        <w:rPr>
          <w:rFonts w:ascii="微软雅黑" w:hAnsi="微软雅黑"/>
          <w:b w:val="0"/>
          <w:sz w:val="22"/>
        </w:rPr>
        <w:t>• 民众党崛起："第三势力"模糊两岸立场，分散统派选票。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3.4 安全影响</w:t>
      </w:r>
    </w:p>
    <w:p>
      <w:r>
        <w:rPr>
          <w:rFonts w:ascii="微软雅黑" w:hAnsi="微软雅黑"/>
          <w:b w:val="0"/>
          <w:sz w:val="22"/>
        </w:rPr>
        <w:t>【中国国家安全威胁】</w:t>
      </w:r>
    </w:p>
    <w:p>
      <w:r>
        <w:rPr>
          <w:rFonts w:ascii="微软雅黑" w:hAnsi="微软雅黑"/>
          <w:b w:val="0"/>
          <w:sz w:val="22"/>
        </w:rPr>
        <w:t>• 国家统一进程受阻："台独"叙事主流化，统一社会基础削弱。</w:t>
      </w:r>
    </w:p>
    <w:p>
      <w:r>
        <w:rPr>
          <w:rFonts w:ascii="微软雅黑" w:hAnsi="微软雅黑"/>
          <w:b w:val="0"/>
          <w:sz w:val="22"/>
        </w:rPr>
        <w:t>• 认知空间受侵蚀：亲中叙事被压制，中国话语权削弱。</w:t>
      </w:r>
    </w:p>
    <w:p>
      <w:r>
        <w:rPr>
          <w:rFonts w:ascii="微软雅黑" w:hAnsi="微软雅黑"/>
          <w:b w:val="0"/>
          <w:sz w:val="22"/>
        </w:rPr>
        <w:t>• 国际认知包围圈形成：美西方构建"民主vs威权"框架，孤立中国。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【台湾安全风险】</w:t>
      </w:r>
    </w:p>
    <w:p>
      <w:r>
        <w:rPr>
          <w:rFonts w:ascii="微软雅黑" w:hAnsi="微软雅黑"/>
          <w:b w:val="0"/>
          <w:sz w:val="22"/>
        </w:rPr>
        <w:t>• 战争风险上升：美西方强化"战争威胁"叙事，制造战争恐慌。</w:t>
      </w:r>
    </w:p>
    <w:p>
      <w:r>
        <w:rPr>
          <w:rFonts w:ascii="微软雅黑" w:hAnsi="微软雅黑"/>
          <w:b w:val="0"/>
          <w:sz w:val="22"/>
        </w:rPr>
        <w:t>• 经济依赖加深：为换取"国际支持"，台湾经济更加依赖美国。</w:t>
      </w:r>
    </w:p>
    <w:p>
      <w:r>
        <w:rPr>
          <w:rFonts w:ascii="微软雅黑" w:hAnsi="微软雅黑"/>
          <w:b w:val="0"/>
          <w:sz w:val="22"/>
        </w:rPr>
        <w:t>• 社会分裂加剧：蓝绿对立强化，社会凝聚力下降。</w:t>
      </w:r>
    </w:p>
    <w:p>
      <w:r>
        <w:br w:type="page"/>
      </w:r>
    </w:p>
    <w:p>
      <w:pPr>
        <w:pStyle w:val="Heading1"/>
        <w:jc w:val="center"/>
      </w:pPr>
      <w:r>
        <w:rPr>
          <w:b/>
          <w:color w:val="00ADB0"/>
          <w:sz w:val="32"/>
        </w:rPr>
        <w:t>第四章 深度研判</w:t>
      </w:r>
    </w:p>
    <w:p>
      <w:r>
        <w:rPr>
          <w:rFonts w:ascii="微软雅黑" w:hAnsi="微软雅黑"/>
          <w:b w:val="0"/>
          <w:sz w:val="22"/>
        </w:rPr>
        <w:t>台湾2024年大选认知战是美西方对华认知战略的重要组成部分，其影响将长期存在。本部分基于认知战理论框架，进行深度战略研判，提出防御策略。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4.1 认知战理论框架分析</w:t>
      </w:r>
    </w:p>
    <w:p>
      <w:r>
        <w:rPr>
          <w:rFonts w:ascii="微软雅黑" w:hAnsi="微软雅黑"/>
          <w:b w:val="0"/>
          <w:sz w:val="22"/>
        </w:rPr>
        <w:t>【"认知-情感-行为"三层模型（兰德公司）】</w:t>
      </w:r>
    </w:p>
    <w:p>
      <w:r>
        <w:rPr>
          <w:rFonts w:ascii="微软雅黑" w:hAnsi="微软雅黑"/>
          <w:b w:val="0"/>
          <w:sz w:val="22"/>
        </w:rPr>
        <w:t>• 认知层：通过"民主vs威权"框架，改变台湾民众对中国大陆的认知。</w:t>
      </w:r>
    </w:p>
    <w:p>
      <w:r>
        <w:rPr>
          <w:rFonts w:ascii="微软雅黑" w:hAnsi="微软雅黑"/>
          <w:b w:val="0"/>
          <w:sz w:val="22"/>
        </w:rPr>
        <w:t>• 情感层：通过恐惧、愤怒、希望等情感框架，放大叙事影响力。</w:t>
      </w:r>
    </w:p>
    <w:p>
      <w:r>
        <w:rPr>
          <w:rFonts w:ascii="微软雅黑" w:hAnsi="微软雅黑"/>
          <w:b w:val="0"/>
          <w:sz w:val="22"/>
        </w:rPr>
        <w:t>• 行动层：通过投票、社交媒体讨论、政治参与，将认知转化为行为。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【确认偏误放大机制（MIT）】</w:t>
      </w:r>
    </w:p>
    <w:p>
      <w:r>
        <w:rPr>
          <w:rFonts w:ascii="微软雅黑" w:hAnsi="微软雅黑"/>
          <w:b w:val="0"/>
          <w:sz w:val="22"/>
        </w:rPr>
        <w:t>• 信息茧房：平台算法持续推荐符合用户偏好的信息，强化确认偏误。</w:t>
      </w:r>
    </w:p>
    <w:p>
      <w:r>
        <w:rPr>
          <w:rFonts w:ascii="微软雅黑" w:hAnsi="微软雅黑"/>
          <w:b w:val="0"/>
          <w:sz w:val="22"/>
        </w:rPr>
        <w:t>• 情感放大：负面信息传播速度更快，强化"战争威胁"认知。</w:t>
      </w:r>
    </w:p>
    <w:p>
      <w:r>
        <w:rPr>
          <w:rFonts w:ascii="微软雅黑" w:hAnsi="微软雅黑"/>
          <w:b w:val="0"/>
          <w:sz w:val="22"/>
        </w:rPr>
        <w:t>• 社会认同：群体压力下，个体倾向于从众，强化"台独"共识。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【"技术-心理-叙事"三支柱（NATO）】</w:t>
      </w:r>
    </w:p>
    <w:p>
      <w:r>
        <w:rPr>
          <w:rFonts w:ascii="微软雅黑" w:hAnsi="微软雅黑"/>
          <w:b w:val="0"/>
          <w:sz w:val="22"/>
        </w:rPr>
        <w:t>• 技术工具：深度伪造、AI生成内容、推荐算法。</w:t>
      </w:r>
    </w:p>
    <w:p>
      <w:r>
        <w:rPr>
          <w:rFonts w:ascii="微软雅黑" w:hAnsi="微软雅黑"/>
          <w:b w:val="0"/>
          <w:sz w:val="22"/>
        </w:rPr>
        <w:t>• 心理操纵：情感框架、认知偏误、社会认同。</w:t>
      </w:r>
    </w:p>
    <w:p>
      <w:r>
        <w:rPr>
          <w:rFonts w:ascii="微软雅黑" w:hAnsi="微软雅黑"/>
          <w:b w:val="0"/>
          <w:sz w:val="22"/>
        </w:rPr>
        <w:t>• 叙事工程："民主vs威权"、"抗中保台"、"国际支持"。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4.2 趋势研判</w:t>
      </w:r>
    </w:p>
    <w:p>
      <w:r>
        <w:rPr>
          <w:rFonts w:ascii="微软雅黑" w:hAnsi="微软雅黑"/>
          <w:b w:val="0"/>
          <w:sz w:val="22"/>
        </w:rPr>
        <w:t>【短期趋势（2024-2025）】</w:t>
      </w:r>
    </w:p>
    <w:p>
      <w:r>
        <w:rPr>
          <w:rFonts w:ascii="微软雅黑" w:hAnsi="微软雅黑"/>
          <w:b w:val="0"/>
          <w:sz w:val="22"/>
        </w:rPr>
        <w:t>• "台独"叙事主流化：赖清德当局将强化"台湾地位未定论"。</w:t>
      </w:r>
    </w:p>
    <w:p>
      <w:r>
        <w:rPr>
          <w:rFonts w:ascii="微软雅黑" w:hAnsi="微软雅黑"/>
          <w:b w:val="0"/>
          <w:sz w:val="22"/>
        </w:rPr>
        <w:t>• 美台关系升级：美国将进一步军事支持台湾，强化"战略模糊"转向"战略清晰"。</w:t>
      </w:r>
    </w:p>
    <w:p>
      <w:r>
        <w:rPr>
          <w:rFonts w:ascii="微软雅黑" w:hAnsi="微软雅黑"/>
          <w:b w:val="0"/>
          <w:sz w:val="22"/>
        </w:rPr>
        <w:t>• 认知知战持续：美西方将继续通过媒体、智库、NGO对台湾进行认知渗透。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【中期趋势（2025-2027）】</w:t>
      </w:r>
    </w:p>
    <w:p>
      <w:r>
        <w:rPr>
          <w:rFonts w:ascii="微软雅黑" w:hAnsi="微软雅黑"/>
          <w:b w:val="0"/>
          <w:sz w:val="22"/>
        </w:rPr>
        <w:t>• 认知包围圈固化：美西方将继续构建"民主vs威权"框架，在国际上孤立中国。</w:t>
      </w:r>
    </w:p>
    <w:p>
      <w:r>
        <w:rPr>
          <w:rFonts w:ascii="微软雅黑" w:hAnsi="微软雅黑"/>
          <w:b w:val="0"/>
          <w:sz w:val="22"/>
        </w:rPr>
        <w:t>• 技术武器化升级：深度伪造、AI生成内容将被更广泛用于认知战。</w:t>
      </w:r>
    </w:p>
    <w:p>
      <w:r>
        <w:rPr>
          <w:rFonts w:ascii="微软雅黑" w:hAnsi="微软雅黑"/>
          <w:b w:val="0"/>
          <w:sz w:val="22"/>
        </w:rPr>
        <w:t>• 认知韧性测试：美西方将定期进行认知渗透测试，识别中国认知防御脆弱点。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【长期趋势（2027-2030）】</w:t>
      </w:r>
    </w:p>
    <w:p>
      <w:r>
        <w:rPr>
          <w:rFonts w:ascii="微软雅黑" w:hAnsi="微软雅黑"/>
          <w:b w:val="0"/>
          <w:sz w:val="22"/>
        </w:rPr>
        <w:t>• 认知战常态化：认知战将成为美西方对华战略的核心工具。</w:t>
      </w:r>
    </w:p>
    <w:p>
      <w:r>
        <w:rPr>
          <w:rFonts w:ascii="微软雅黑" w:hAnsi="微软雅黑"/>
          <w:b w:val="0"/>
          <w:sz w:val="22"/>
        </w:rPr>
        <w:t>• 算法治理竞争：算法透明治理将成为认知战防御的关键战场。</w:t>
      </w:r>
    </w:p>
    <w:p>
      <w:r>
        <w:rPr>
          <w:rFonts w:ascii="微软雅黑" w:hAnsi="微软雅黑"/>
          <w:b w:val="0"/>
          <w:sz w:val="22"/>
        </w:rPr>
        <w:t>• 认知自主权争夺：谁控制算法，谁就控制认知空间。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4.3 防御策略建议</w:t>
      </w:r>
    </w:p>
    <w:p>
      <w:r>
        <w:rPr>
          <w:rFonts w:ascii="微软雅黑" w:hAnsi="微软雅黑"/>
          <w:b w:val="0"/>
          <w:sz w:val="22"/>
        </w:rPr>
        <w:t>【技术防御】</w:t>
      </w:r>
    </w:p>
    <w:p>
      <w:r>
        <w:rPr>
          <w:rFonts w:ascii="微软雅黑" w:hAnsi="微软雅黑"/>
          <w:b w:val="0"/>
          <w:sz w:val="22"/>
        </w:rPr>
        <w:t>• 构建"叙事免疫系统"：建立实时叙事监测、分析、反制的技术体系。</w:t>
      </w:r>
    </w:p>
    <w:p>
      <w:r>
        <w:rPr>
          <w:rFonts w:ascii="微软雅黑" w:hAnsi="微软雅黑"/>
          <w:b w:val="0"/>
          <w:sz w:val="22"/>
        </w:rPr>
        <w:t>• 推进"算法透明治理"：推动平台算法透明化，建立信息茧房检测机制。</w:t>
      </w:r>
    </w:p>
    <w:p>
      <w:r>
        <w:rPr>
          <w:rFonts w:ascii="微软雅黑" w:hAnsi="微软雅黑"/>
          <w:b w:val="0"/>
          <w:sz w:val="22"/>
        </w:rPr>
        <w:t>• 建立"认知威胁情报"库：建立敌对叙事库、认知攻击模式库、认知漏洞库。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【认知韧性构建】</w:t>
      </w:r>
    </w:p>
    <w:p>
      <w:r>
        <w:rPr>
          <w:rFonts w:ascii="微软雅黑" w:hAnsi="微软雅黑"/>
          <w:b w:val="0"/>
          <w:sz w:val="22"/>
        </w:rPr>
        <w:t>• 媒介素养教育：提升台湾民众媒介素养，识别认知操纵。</w:t>
      </w:r>
    </w:p>
    <w:p>
      <w:r>
        <w:rPr>
          <w:rFonts w:ascii="微软雅黑" w:hAnsi="微软雅黑"/>
          <w:b w:val="0"/>
          <w:sz w:val="22"/>
        </w:rPr>
        <w:t>• 反叙事能力建设：构建基于事实的反叙事，争夺话语权。</w:t>
      </w:r>
    </w:p>
    <w:p>
      <w:r>
        <w:rPr>
          <w:rFonts w:ascii="微软雅黑" w:hAnsi="微软雅黑"/>
          <w:b w:val="0"/>
          <w:sz w:val="22"/>
        </w:rPr>
        <w:t>• 认知战红蓝对抗：定期进行认知渗透测试，识别认知脆弱点，迭代优化防御策略。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【战略传播】</w:t>
      </w:r>
    </w:p>
    <w:p>
      <w:r>
        <w:rPr>
          <w:rFonts w:ascii="微软雅黑" w:hAnsi="微软雅黑"/>
          <w:b w:val="0"/>
          <w:sz w:val="22"/>
        </w:rPr>
        <w:t>• 构建"中国叙事"：构建基于中国发展成就、文化传统的正面叙事。</w:t>
      </w:r>
    </w:p>
    <w:p>
      <w:r>
        <w:rPr>
          <w:rFonts w:ascii="微软雅黑" w:hAnsi="微软雅黑"/>
          <w:b w:val="0"/>
          <w:sz w:val="22"/>
        </w:rPr>
        <w:t>• 跨平台叙事投放：在台湾媒体、社交平台、学界投放中国叙事。</w:t>
      </w:r>
    </w:p>
    <w:p>
      <w:r>
        <w:rPr>
          <w:rFonts w:ascii="微软雅黑" w:hAnsi="微软雅黑"/>
          <w:b w:val="0"/>
          <w:sz w:val="22"/>
        </w:rPr>
        <w:t>• 国际叙事协同：联合友好国家、国际组织，构建对中国有利的国际叙事。</w:t>
      </w:r>
    </w:p>
    <w:p>
      <w:r>
        <w:rPr>
          <w:rFonts w:ascii="微软雅黑" w:hAnsi="微软雅黑"/>
          <w:b w:val="0"/>
          <w:sz w:val="22"/>
        </w:rPr>
      </w:r>
    </w:p>
    <w:p>
      <w:pPr>
        <w:pStyle w:val="Heading2"/>
        <w:jc w:val="center"/>
      </w:pPr>
      <w:r>
        <w:rPr>
          <w:b/>
          <w:color w:val="00ADB0"/>
          <w:sz w:val="28"/>
        </w:rPr>
        <w:t>4.4 结论</w:t>
      </w:r>
    </w:p>
    <w:p>
      <w:r>
        <w:rPr>
          <w:rFonts w:ascii="微软雅黑" w:hAnsi="微软雅黑"/>
          <w:b w:val="0"/>
          <w:sz w:val="22"/>
        </w:rPr>
        <w:t>台湾2024年大选认知战是美西方对华认知战略的重要组成部分。通过系统性叙事操纵、跨平台协调攻势、技术武器化，美西方成功地将"台独"叙事主流化，削弱了中国在台湾的认知影响力。应对这一挑战，需要构建"叙事免疫系统"、强化认知韧性、推进算法透明治理、建立认知战红蓝对抗机制，系统性提升中国的认知防御能力。</w:t>
      </w:r>
    </w:p>
    <w:p>
      <w:r>
        <w:rPr>
          <w:rFonts w:ascii="微软雅黑" w:hAnsi="微软雅黑"/>
          <w:b w:val="0"/>
          <w:sz w:val="22"/>
        </w:rPr>
      </w:r>
    </w:p>
    <w:p>
      <w:r>
        <w:rPr>
          <w:rFonts w:ascii="微软雅黑" w:hAnsi="微软雅黑"/>
          <w:b w:val="0"/>
          <w:sz w:val="22"/>
        </w:rPr>
        <w:t>本报告认为，认知战将成为未来大国竞争的核心战场。谁控制了认知空间，谁就拥有了塑造未来的权力。中国必须主动布局，从被动防御转向主动塑造，构建基于中国发展成就、文化传统的正面叙事，系统性地维护国家统一和认知空间安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