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60" w:lineRule="exact"/>
        <w:ind w:firstLine="640"/>
        <w:jc w:val="center"/>
      </w:pPr>
      <w:r>
        <w:rPr>
          <w:rFonts w:ascii="小标宋" w:hAnsi="小标宋" w:eastAsia="小标宋"/>
          <w:b w:val="0"/>
          <w:sz w:val="44"/>
        </w:rPr>
        <w:t>人工智能大会日报（7月17日）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2026年7月17日</w:t>
      </w:r>
    </w:p>
    <w:p>
      <w:pPr>
        <w:spacing w:line="560" w:lineRule="exact"/>
        <w:ind w:firstLine="640"/>
      </w:pPr>
      <w:r>
        <w:rPr>
          <w:rFonts w:ascii="黑体" w:hAnsi="黑体" w:eastAsia="黑体"/>
          <w:b/>
          <w:sz w:val="32"/>
        </w:rPr>
        <w:t>一、美政府机构相关举措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（一）美商务部BIS持续推进AI芯片出口管制执行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多方信源显示，美国商务部工业与安全局（BIS）持续推进对华AI芯片出口管制执行。2026年1月13日BIS发布最终规则，修订对华先进计算半导体出口许可审查政策，将H200芯片许可审查调整为"逐案审查"，并封堵中国实体通过海外子公司获取受限芯片的渠道。7月以来，英伟达已削减超过半数的亚洲AI芯片买家，BIS合规审查网络不断扩大。此外，美商务部已将出口管制范围扩展至先进AI模型本身，并授权向特定可信伙伴释放。分析认为，美方在WAIC 2026召开期间不会放松管制立场，可能借机出台进一步限制措施。（来源：Finnegan律所，2026年2月6日，https://www.finnegan.com/en/insights/articles/biss-new-2026-license-review-process-for-ai-chips.html；Tech Times，2026年7月15日，https://www.techtimes.com）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（二）美商务部官员称将对AI芯片出口采取进一步监管行动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路透社7月14日报道，美国商务部官员表示，针对AI芯片和人工智能的监管行动即将到来。此前，BIS已对向中国出口先进AI芯片实施多项限制措施，包括将H200芯片许可审查政策调整为"逐案审查"，以及封堵中国实体通过海外子公司获取受限芯片的渠道。商务部官员强调，出口管制将随技术变化而演进，同时保护国家安全。（来源：路透社，2026年7月14日，https://www.reuters.com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（三）美贸易官员称"极少"英伟达H200芯片已运往中国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据CNBC 7月14日报道，美国贸易官员表示，通过美国出口许可证运往中国的英伟达H200 AI芯片数量"极少"。同日，彭博社报道确认仅有少量英伟达AI芯片通过美方许可渠道售往中国。这表明美方在芯片出口管制上保持高压态势，实际放行量极为有限。（来源：CNBC，2026年7月14日，https://www.cnbc.com；彭博社，2026年7月14日，https://www.bloomberg.com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（四）白宫科技政策办公室（OSTP）近期动态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截至采集时间（7月17日09:14），OSTP在7月16日下午至17日上午期间未发布与WAIC 2026直接相关的公开声明。OSTP近期活动主要集中在推动国内AI政策框架制定，未派代表出席本届WAIC。此前有分析指出，美方缺席大会与其对华AI技术封锁战略一致，体现美方在AI治理领域与中国划清界限的政策取向。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（五）美国国务院网络空间与数字政策局（CDP）及NIST近期动态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截至采集时间，CDP和NIST均未发布与WAIC 2026直接相关的公开声明。CDP近期在多边论坛中推动的AI议程主要集中在G7和OECD框架内，与中国主导的世界人工智能合作组织形成竞争态势。NIST持续更新AI风险管理框架（AI RMF），在AI安全标准制定方面与中国形成平行体系。</w:t>
      </w:r>
    </w:p>
    <w:p>
      <w:pPr>
        <w:spacing w:line="560" w:lineRule="exact"/>
        <w:ind w:firstLine="640"/>
      </w:pPr>
      <w:r>
        <w:rPr>
          <w:rFonts w:ascii="黑体" w:hAnsi="黑体" w:eastAsia="黑体"/>
          <w:b/>
          <w:sz w:val="32"/>
        </w:rPr>
        <w:t>二、外国政要与重要嘉宾表态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（一）习近平会见哈萨克斯坦总统托卡耶夫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新华社7月16日报道，7月16日下午，国家主席习近平在上海西郊国宾馆会见哈萨克斯坦总统托卡耶夫。托卡耶夫系应习近平邀请来华出席2026世界人工智能大会暨人工智能全球治理高级别会议。托卡耶夫于7月15日抵达上海虹桥国际机场。会见期间，双方就中哈关系和各领域合作深入交换意见。（来源：新华社，2026年7月16日，https://english.news.cn/20260716/cc3e15eec08d4a49acf70f614e0ecd58/c.html；中国驻芝加哥总领馆，2026年7月16日，https://chicago.china-consulate.gov.cn/eng/xw/202607/t20260716_11984340.htm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（二）哈萨克斯坦与中国签署超150亿美元商业协议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《中亚时报》7月16日报道，哈萨克斯坦与中国在托卡耶夫上海工作访问期间签署超过70项商业协议，总价值超150亿美元，涵盖人工智能、数字基础设施、交通、金融、农业、汽车制造等高新技术领域。主要协议包括：哈萨克斯坦人工智能与数字发展部与华为技术签订战略合作协议；萨姆鲁克-卡泽纳主权财富基金签署收购华为技术和设备的协议；哈萨克斯坦电信与中国亨通集团就埃基巴斯图兹"数据中心谷"项目达成协议，该规划中的1吉瓦集群将整合数据中心、云服务、超算设施和AI实验室。此外，Qazbot Technologies与Agibot PTE签订机器人战略合作协议，阿拉木图市政府与UBTECH Robotics就AI和机器人发展达成协议，Qazaq AI Research University与上海创新研究院签署合作备忘录。2025年中哈双边贸易额达创纪录的490亿美元，中国在哈累计投资超300亿美元。（来源：The Times of Central Asia，2026年7月16日，https://timesca.com/kazakhstan-and-china-sign-deals-worth-over-15-billion-during-tokayevs-shanghai-visit/）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（三）托卡耶夫与中方科技企业巨头举行会谈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《阿斯塔纳时报》7月16日报道，托卡耶夫7月16日在上海与多家中国顶尖科技企业负责人举行投资圆桌会谈。与宁德时代（CATL）联合董事长潘健会面时，讨论了在哈萨克斯坦建设中亚首座电动汽车电池工厂的计划。与小米集团总裁卢伟冰会面时，托卡耶夫表示哈萨克斯坦正优先发展数字经济、人工智能和高技术产业，小米计划扩大在中亚的业务并支持培训当地AI系统维护专家。与中国交通建设总裁张斌年会面时，讨论了巴赫季-阿亚戈兹铁路等战略基础设施项目及里海疏浚合资企业计划。托卡耶夫邀请中国科技企业扩大对哈投资，将哈萨克斯坦打造为中亚AI和数字基础设施区域中心。（来源：The Astana Times，2026年7月16日，https://astanatimes.com/2026/07/tokayev-holds-talks-with-chinas-top-tech-companies-on-ai-evs-and-digital-infrastructure/；AnewZ，2026年7月16日，https://anewz.tv/region/central-asia/21934/tokayev-seeks-chinese-ai-investment-for-kazakhstan/news）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（四）联合国秘书长古特雷斯抵达上海出席WAIC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据CGTN 7月16日报道，联合国秘书长古特雷斯于7月16日抵达上海浦东国际机场，将出席7月17日至20日举行的2026世界人工智能大会暨人工智能全球治理高级别会议。中国常驻联合国代表傅聪陪同抵达。这是联合国秘书长首次出席该级别AI治理会议，体现国际社会对中国AI治理方案的高度关注。（来源：CGTN，2026年7月16日，https://news.cgtn.com/news/2026-07-16/UN-chief-arrives-in-Shanghai-to-attend-2026-World-AI-Conference-1OOUEeVdsha/p.html；中国日报，2026年7月16日，https://www.chinadaily.com.cn/a/202607/16/WS6a58ff56a310986e2b465af1.html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（五）世界人工智能合作组织协议在上海签署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《中国日报》7月16日报道，世界人工智能合作组织成立协议签署仪式于7月16日在上海举行。共有29个国家代表签署协议，中国外交部长王毅代表中国政府签署。该组织为独立政府间组织，以《联合国宪章》宗旨为指导，秉持共商共建共享原则和以人民为中心的理念，旨在促进AI国际合作与全球治理，确保AI向有益、安全、公平方向发展。组织总部设在上海。外交部此前表示，成立该组织是中国践行多边主义的务实举措，体现全球南方诉求，旨在释放AI红利、弥合AI鸿沟。古特雷斯秘书长出席了签署仪式。该组织的成立标志着中国在AI全球治理领域取得重大外交成果。（来源：China Daily，2026年7月16日，https://global.chinadaily.com.cn/a/202607/16/WS6a58fa02a310986e2b465ae9.html）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（六）巴基斯坦副总理伊沙克·达尔抵达上海签署WAICO创始成员协议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巴基斯坦外交部7月16日发布，巴基斯坦副总理兼外长伊沙克·达尔应中国外长王毅邀请，于7月16日至17日访问上海，签署世界人工智能合作组织（WAICO）成立协议，巴基斯坦作为创始成员国加入。达尔抵达上海时由上海市副市长接机。据Dunya News报道，达尔将参加WAICO签署仪式并出席WAIC 2026及人工智能全球治理高级别会议。据《黎明报》报道，此举标志着巴基斯坦加入中国主导的AI治理框架，体现中巴全天候战略合作伙伴关系在新兴技术领域的延伸。（来源：巴基斯坦外交部，2026年7月16日，https://mofa.gov.pk/press-releases/curtain-raiser-deputy-prime-ministerforeign-minister-to-attend-signing-ceremony-for-the-establishment-of-the-world-artificial-intelligence-cooperation-organization-waico-in-shanghai-china；Dunya News，2026年7月16日，https://dunyanews.tv/en/Pakistan/962983-ishaq-dar-arrives-in-shanghai-for-world-ai-conference-2026；Dawn，2026年7月16日，https://www.dawn.com/news/2015858/dar-arrives-in-shanghai-to-sign-pakistans-founding-membership-of-china-led-ai-body）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（七）柬埔寨首相洪玛奈抵达上海出席WAIC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据CGTN 7月16日报道，柬埔寨首相洪玛奈于7月16日抵达上海虹桥国际机场，将出席2026世界人工智能大会暨人工智能全球治理高级别会议。洪玛奈此次访华时间为7月15日至17日，应习近平主席邀请出席WAIC开幕式并将会见中国领导人。据柬埔寨外交部声明，此访凸显柬中深化长久友谊的共同承诺，将推进全面战略合作伙伴关系、钻石合作框架以及新时代中柬命运共同体建设。洪玛奈将在WAIC开幕式上发表讲话。据Fresh News Asia分析，洪玛奈在WAIC上的演讲和出席是其此次访华最具战略意义的组成部分。（来源：CGTN，2026年7月16日，https://news.cgtn.com/news/2026-07-16/Cambodian-PM-Hun-Manet-arrives-in-Shanghai-for-2026-WAIC-1OPgU3iXNOU/p.html；柬埔寨AKP通讯社，2026年7月15日，https://www.akp.gov.kh/post/detail/375600；Fresh News Asia，2026年7月15日，https://en.freshnewsasia.com/index.php/en/localnews/70575-2026-07-15-09-14-39.html）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（八）柬埔寨高级代表团陪同洪玛奈访华 含三位重点目标人物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据《星报》（马来西亚）7月16日报道，洪玛奈此次访华代表团成员包括外交与国际合作部大臣布拉索昆（Prak Sokhonn）、副首相兼国防大臣迪班（Tea Seiha）、柬埔寨发展委员会第一副主席孙占托（Sun Chanthol）。这一高级别代表团构成涵盖外交、国防和经济投资三大核心领域，显示柬埔寨对此次访华的高度重视。洪玛奈和泰国总理阿努廷均将出席7月17日WAIC开幕式，并将分别与习近平主席和李强总理会面。分析人士指出，中国可能利用此次WAIC平台，推动柬泰两国就边境争端恢复谈判。两国自2025年12月达成《福仙共识》以来未在谈判桌上会面。目前柬埔寨部分地区仍处于泰国军事占领之下，约2万名柬埔寨平民无法返回家园。（来源：The Star（马来西亚），2026年7月16日，https://www.thestar.com.my/aseanplus/aseanplus-news/2026/07/16/cambodian-pm-manet-thai-counterpart-anutin-set-for-shanghai-conference；Phnom Penh Post，2026年7月14日；Mizzima，2026年7月16日，https://eng.mizzima.com/2026/07/16/36387）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（九）泰国总理阿努廷启程访华寻求AI投资合作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泰国政府公共关系部7月15日报道，泰国总理阿努廷将于7月16日至20日对中国进行正式访问，应中国国务院总理李强邀请，纪念中泰建交51周年。行程覆盖上海、成都、北京三座城市：在上海将礼节性拜会习近平主席并出席WAIC 2026开幕式；在成都出席泰中（四川）投资经济论坛并启用新投资促进处；在北京与李强总理举行双边会谈、会见全国人大常委会委员长赵乐际并签署关键合作协议。阿努廷外长西哈萨克·普昂克提乔随行。访问旨在深化AI、科技创新、贸易、投资和安全领域合作。据Khaosod English 7月16日报道，阿努廷此行核心目标之一是吸引中国主要AI和技术企业对泰投资，并将推动利用AI打击网络犯罪。（来源：泰国政府公共关系部，2026年7月15日，https://thailand.prd.go.th/en/content/category/detail/id/2078/iid/522328；Khaosod English，2026年7月16日，https://www.khaosodenglish.com/news/2026/07/16/anutin-heads-to-china-seeking-ai-investment-talks-with-xi-on-trade-and-security/；Global Times，2026年7月13日，https://www.globaltimes.cn/page/202607/1365831.shtml）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（十）东盟秘书长确认参会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据东盟官方网站7月15日消息，东盟秘书长将出席2026世界人工智能大会暨人工智能全球治理高级别会议。东盟方面表示期待与中国在AI治理、数字经济等领域深化合作。（来源：ASEAN Main Portal，2026年7月15日，https://asean.org）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（十一）9位图灵奖及诺贝尔奖得主确认参会 萨顿担任WAIC学术联合主席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据36Kr英文版7月15日发布的大会全面预览，WAIC 2026将邀请9位图灵奖和诺贝尔奖得主参会，包括强化学习之父理查德·萨顿（2024图灵奖）、深度学习三巨头之一约书亚·本吉奥（2018图灵奖）、吉勒斯·布拉萨德（2025图灵奖，量子信息）、奥马尔·M·亚吉（2025诺贝尔化学奖，金属有机框架）等顶尖学者。据AIII（人工智能国际研究院）报道，世界人工智能大会·学术（WAIC Academic 2026）由中国计算机学会主办，图灵奖得主姚期智担任大会主席，理查德·萨顿担任联合主席。WAIC学术会议将于7月18日至20日举行。这一阵容体现WAIC已从产业展会升级为兼具顶级学术影响力的综合性AI盛会。（来源：36Kr英文版，2026年7月15日，https://eu.36kr.com/en/p/3896827901200259；AIII，https://aiii.global/waic-2026/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（十二）中国AI核心产业规模超1.2万亿元 工信部发布关键数据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据新华社联合工信部7月14日至15日披露，中国2025年AI核心产业规模超越1.2万亿元，拥有超6200家AI企业。工信部科技司副司长甘晓斌表示，今年人形机器人整机产量预计超过10万台。此外，AI智能手机和AI PC合计年出货量突破1亿台，AI在重点行业渗透率突破80%，原生办公智能体月活用户超2000万。"十四五"末期相关产业规模预计增长至10万亿元以上。WAIC 2026展览面积超10万平方米（历史最高），1100余家参展商，300余款全球首发产品，预计参观者超30万人次。分析认为，中国AI已从2024-2025年的"百模大战"阶段正式进入"规模部署+产业量产"拐点。（来源：BoaoAI，2026年7月15日，https://www.boaoai.cn/en/news/2026-07-15-china-ai-industrial-inflection-point-waic-2026/；新华社，2026年7月15日）</w:t>
      </w:r>
    </w:p>
    <w:p>
      <w:pPr>
        <w:spacing w:line="560" w:lineRule="exact"/>
        <w:ind w:firstLine="640"/>
      </w:pPr>
      <w:r>
        <w:rPr>
          <w:rFonts w:ascii="黑体" w:hAnsi="黑体" w:eastAsia="黑体"/>
          <w:b/>
          <w:sz w:val="32"/>
        </w:rPr>
        <w:t>三、各方舆情反应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（一）外媒关注世界人工智能合作组织成立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《中国日报》7月16日报道，世界人工智能合作组织成立协议签署仪式在上海举行，29国代表签署，总部设在上海。古特雷斯秘书长出席签署仪式。分析认为，该组织的成立标志着中国在AI全球治理领域取得重大外交突破，与美方主导的AI治理框架形成对比，尤其在"全球南方"国家中获得广泛支持。（来源：China Daily，2026年7月16日，https://global.chinadaily.com.cn/a/202607/16/WS6a58fa02a310986e2b465ae9.html）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（二）外媒关注托卡耶夫访华签署150亿美元协议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《中亚时报》、AnewZ等多家媒体报道，托卡耶夫上海之行签署超150亿美元商业协议，涵盖AI、数字基础设施等领域。分析认为，哈萨克斯坦作为中亚大国，在AI领域向中国靠拢具有标志性意义，体现中国"一带一路"倡议正从传统基础设施向数字基础设施和AI领域延伸。（来源：The Times of Central Asia，2026年7月16日；AnewZ，2026年7月16日）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（三）巴基斯坦媒体关注达尔签署WAICO创始成员协议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据巴基斯坦《黎明报》、Business Recorder、Pakistan Today等多家媒体报道，达尔副总理赴上海签署WAICO协议，巴基斯坦作为创始成员国加入中国主导的AI治理框架。巴外交部表示，此举体现巴中全天候战略合作伙伴关系在新兴技术领域的延伸。分析认为，巴基斯坦的加入进一步壮大了WAICO的"全球南方"阵营。（来源：Dawn，2026年7月16日，https://www.dawn.com/news/2015858/；Business Recorder，2026年7月16日，https://www.brecorder.com/news/40430206；Pakistan Today，2026年7月16日）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（四）东南亚媒体关注柬泰总理上海之行与边境争端斡旋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据《金边邮报》和缅甸Mizzima 7月16日报道，柬泰两国总理将在WAIC期间分别与习近平会面，中国可能利用这一契机推动两国边境争端谈判。分析人士指出，中国作为柬泰两国的主要贸易伙伴，具有独特的斡旋优势。柬埔寨皇家科学院国际关系研究所所长金皮亚表示，中国应推动两国重返谈判桌，执行2025年12月达成的《福仙共识》。（来源：The Star（马来西亚），2026年7月16日；Phnom Penh Post，2026年7月14日；Mizzima，2026年7月16日）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（五）中国AI产业进入"工业拐点"引发国际关注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据BoaoAI 7月15日分析，中国AI核心产业规模1.2万亿元、6200家企业、80%重点行业渗透率、10万亿"十四五"目标，构成2026年下半年"AI产业化新时刻"的四大锚点。WAIC 2026的300款全球首发产品和30万预期参观者，将验证中国AI从"能聊"到"能干"的转型。分析认为，WAIC 2026是WAIC自2018年创办以来规格最高、规模最大的一届，习主席首次出席并发表主旨讲话，标志着AI已被定位为国家战略级议题。（来源：BoaoAI，2026年7月15日，https://www.boaoai.cn/en/news/2026-07-15-china-ai-industrial-inflection-point-waic-2026/）</w:t>
      </w:r>
    </w:p>
    <w:p>
      <w:pPr>
        <w:spacing w:line="560" w:lineRule="exact"/>
        <w:ind w:firstLine="640"/>
      </w:pPr>
      <w:r>
        <w:rPr>
          <w:rFonts w:ascii="楷体" w:hAnsi="楷体" w:eastAsia="楷体"/>
          <w:b w:val="0"/>
          <w:sz w:val="32"/>
        </w:rPr>
        <w:t>（六）国内媒体密集报道大会开幕前各方动态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央视网7月16日发布倒计时1天专题"数看2026世界人工智能大会"。新华社持续报道各国政要抵达上海消息。量子位7月15日发布大会预览。央视网另报道"启元T1"变形机器人将在WAIC期间首次公开亮相。人民日报海外版7月16日发文"让人工智能成为造福全人类的国际公共产品"。中国科技网7月16日发文阐述中国推进人工智能全球治理和国际合作的智慧力量。（来源：央视网，2026年7月16日；量子位，2026年7月15日；人民日报海外版，2026年7月16日）</w:t>
      </w:r>
    </w:p>
    <w:p>
      <w:pPr>
        <w:spacing w:line="560" w:lineRule="exact"/>
        <w:ind w:firstLine="640"/>
      </w:pPr>
      <w:r>
        <w:rPr>
          <w:rFonts w:ascii="黑体" w:hAnsi="黑体" w:eastAsia="黑体"/>
          <w:b/>
          <w:sz w:val="32"/>
        </w:rPr>
        <w:t>四、安保维稳线索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截至采集时间（7月17日09:14），7月16日15:00至17日09:14期间，未监测到与WAIC 2026直接相关的新增境外敌对势力动向、抹黑造谣内容或分离主义势力活动。持续关注境外媒体和社交平台在大会开幕日的舆论动态。</w:t>
      </w:r>
    </w:p>
    <w:p>
      <w:pPr>
        <w:spacing w:line="560" w:lineRule="exact"/>
        <w:ind w:firstLine="640"/>
      </w:pPr>
      <w:r>
        <w:rPr>
          <w:rFonts w:ascii="黑体" w:hAnsi="黑体" w:eastAsia="黑体"/>
          <w:b/>
          <w:sz w:val="32"/>
        </w:rPr>
        <w:t>五、网络安全威胁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截至采集时间（7月17日09:14），7月16日15:00至17日09:14期间，未监测到与WAIC 2026直接相关的新增网络安全威胁事件。持续关注大会期间针对上海地区网络基础设施的潜在威胁动态。</w:t>
      </w:r>
    </w:p>
    <w:p>
      <w:pPr>
        <w:spacing w:line="560" w:lineRule="exact"/>
      </w:pPr>
      <w:r>
        <w:rPr>
          <w:rFonts w:ascii="黑体" w:hAnsi="黑体" w:eastAsia="黑体"/>
          <w:b/>
          <w:sz w:val="32"/>
        </w:rPr>
        <w:t>附件：关注点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1. 参会外国政要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托卡耶夫（哈萨克斯坦总统，已抵达上海，7月16日与习近平会见，签署150亿美元协议，与华为/CATL/小米等会谈）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阿努廷（泰国总理，7月16日启程访华，将出席WAIC开幕式，寻求AI投资）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洪玛奈（柬埔寨首相，7月16日抵达上海，将出席WAIC开幕式并发表讲话）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古特雷斯（联合国秘书长，7月16日抵达上海，出席WAICO签署仪式）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伊沙克·达尔（巴基斯坦副总理兼外长，7月16日抵达上海，签署WAICO创始成员协议）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2. 参会学者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理查德·萨顿（2024图灵奖得主，担任WAIC Academic 2026联合主席）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约书亚·本吉奥（2018图灵奖得主，确认参会）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吉勒斯·布拉萨德（2025图灵奖得主，确认参会）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奥马尔·M·亚吉（2025诺贝尔化学奖得主，确认参会）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凯文·凯利（《连线》创始主编，截至采集时间未监测到新动态）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姚期智（图灵奖得主，担任WAIC Academic 2026大会主席）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3. 重要媒体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新华社、CGTN、中国日报、央视网（国内持续报道）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Khaosod English、The Star、Phnom Penh Post（东南亚媒体关注柬泰总理参会）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The Astana Times、The Times of Central Asia（中亚媒体报道托卡耶夫访华）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Dawn、Business Recorder、Pakistan Today（巴基斯坦媒体报道达尔签署WAICO协议）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Reuters、AP（国际通讯社关注WAIC开幕）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4. 反动组织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截至采集时间未监测到新增动态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5. 相关企业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华为（与哈萨克斯坦签署AI战略合作协议）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宁德时代/CATL（讨论在哈建设电池工厂）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小米（计划扩大中亚业务，培训AI人才）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中国交通建设（讨论铁路和里海项目）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哈萨克斯坦电信（数据中心谷项目）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UBTECH Robotics（与阿拉木图签署AI和机器人协议）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Agibot（与Qazbot Technologies签机器人战略协议）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Infosys、欧莱雅、英特尔（截至采集时间未监测到新动态）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6. 美相关部门要员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OSTP、CDP、NIST、NAII、NSC（截至采集时间均未监测到与WAIC相关的新动态，美方未派代表出席）</w:t>
      </w:r>
    </w:p>
    <w:p>
      <w:pPr>
        <w:spacing w:line="56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BIS（持续执行AI芯片出口管制，7月14日官员称将采取进一步监管行动）</w:t>
      </w:r>
    </w:p>
    <w:sectPr w:rsidR="00FC693F" w:rsidRPr="0006063C" w:rsidSect="00034616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